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2AC7" w14:textId="77777777" w:rsidR="00B47F13" w:rsidRPr="009F78C0" w:rsidRDefault="00B47F13" w:rsidP="00B47F13">
      <w:pPr>
        <w:spacing w:after="120"/>
        <w:rPr>
          <w:rFonts w:ascii="Arial" w:hAnsi="Arial" w:cs="Arial"/>
        </w:rPr>
      </w:pPr>
      <w:r w:rsidRPr="009F78C0">
        <w:rPr>
          <w:rFonts w:ascii="Arial" w:hAnsi="Arial" w:cs="Arial"/>
          <w:b/>
        </w:rPr>
        <w:t>TITLE:</w:t>
      </w:r>
      <w:r w:rsidRPr="009F78C0">
        <w:rPr>
          <w:rFonts w:ascii="Arial" w:hAnsi="Arial" w:cs="Arial"/>
        </w:rPr>
        <w:t xml:space="preserve"> </w:t>
      </w:r>
      <w:sdt>
        <w:sdtPr>
          <w:rPr>
            <w:rStyle w:val="JobPostingHeadlineChar"/>
          </w:rPr>
          <w:alias w:val="Title"/>
          <w:tag w:val="Title"/>
          <w:id w:val="-1343164006"/>
          <w:placeholder>
            <w:docPart w:val="99AC03851F1B40B0AF71F93140A43291"/>
          </w:placeholder>
          <w:text/>
        </w:sdtPr>
        <w:sdtEndPr>
          <w:rPr>
            <w:rStyle w:val="DefaultParagraphFont"/>
            <w:rFonts w:ascii="Times New Roman" w:hAnsi="Times New Roman" w:cs="Times New Roman"/>
            <w:b w:val="0"/>
            <w:color w:val="auto"/>
          </w:rPr>
        </w:sdtEndPr>
        <w:sdtContent>
          <w:r w:rsidR="007C3062">
            <w:rPr>
              <w:rStyle w:val="JobPostingHeadlineChar"/>
            </w:rPr>
            <w:t>Buyer</w:t>
          </w:r>
        </w:sdtContent>
      </w:sdt>
    </w:p>
    <w:p w14:paraId="5D3CC059" w14:textId="77777777" w:rsidR="00B47F13" w:rsidRPr="009F78C0" w:rsidRDefault="00B47F13" w:rsidP="00B47F13">
      <w:pPr>
        <w:spacing w:after="120"/>
        <w:rPr>
          <w:rFonts w:ascii="Arial" w:hAnsi="Arial" w:cs="Arial"/>
          <w:b/>
        </w:rPr>
      </w:pPr>
      <w:r w:rsidRPr="009F78C0">
        <w:rPr>
          <w:rFonts w:ascii="Arial" w:hAnsi="Arial" w:cs="Arial"/>
          <w:b/>
        </w:rPr>
        <w:t>DEPARTMENT:</w:t>
      </w:r>
      <w:r w:rsidRPr="009F78C0">
        <w:rPr>
          <w:rFonts w:ascii="Arial" w:hAnsi="Arial" w:cs="Arial"/>
        </w:rPr>
        <w:t xml:space="preserve"> </w:t>
      </w:r>
      <w:sdt>
        <w:sdtPr>
          <w:rPr>
            <w:rStyle w:val="JobPostingHeadlineChar"/>
          </w:rPr>
          <w:alias w:val="Department"/>
          <w:tag w:val="Department"/>
          <w:id w:val="2124881616"/>
          <w:placeholder>
            <w:docPart w:val="D8E300E58CBD4E3F93156AEE84689E9F"/>
          </w:placeholder>
          <w:text/>
        </w:sdtPr>
        <w:sdtEndPr>
          <w:rPr>
            <w:rStyle w:val="DefaultParagraphFont"/>
            <w:rFonts w:ascii="Times New Roman" w:hAnsi="Times New Roman" w:cs="Times New Roman"/>
            <w:b w:val="0"/>
            <w:color w:val="auto"/>
          </w:rPr>
        </w:sdtEndPr>
        <w:sdtContent>
          <w:r w:rsidR="007C3062">
            <w:rPr>
              <w:rStyle w:val="JobPostingHeadlineChar"/>
            </w:rPr>
            <w:t>Materials</w:t>
          </w:r>
        </w:sdtContent>
      </w:sdt>
    </w:p>
    <w:p w14:paraId="7EAC0F0A" w14:textId="77777777" w:rsidR="00B47F13" w:rsidRDefault="00B47F13" w:rsidP="00B47F13">
      <w:pPr>
        <w:spacing w:after="120"/>
        <w:rPr>
          <w:rFonts w:ascii="Arial" w:hAnsi="Arial" w:cs="Arial"/>
        </w:rPr>
      </w:pPr>
      <w:r w:rsidRPr="009F78C0">
        <w:rPr>
          <w:rFonts w:ascii="Arial" w:hAnsi="Arial" w:cs="Arial"/>
          <w:b/>
        </w:rPr>
        <w:t>REPORTS TO:</w:t>
      </w:r>
      <w:r w:rsidRPr="009F78C0">
        <w:rPr>
          <w:rFonts w:ascii="Arial" w:hAnsi="Arial" w:cs="Arial"/>
        </w:rPr>
        <w:t xml:space="preserve"> </w:t>
      </w:r>
      <w:sdt>
        <w:sdtPr>
          <w:rPr>
            <w:rStyle w:val="JobPostingHeadlineChar"/>
          </w:rPr>
          <w:alias w:val="Reports To"/>
          <w:tag w:val="Reports"/>
          <w:id w:val="1504708504"/>
          <w:placeholder>
            <w:docPart w:val="351F1381094D426096EE3A7F5BE220FE"/>
          </w:placeholder>
          <w:text/>
        </w:sdtPr>
        <w:sdtEndPr>
          <w:rPr>
            <w:rStyle w:val="DefaultParagraphFont"/>
            <w:rFonts w:ascii="Times New Roman" w:hAnsi="Times New Roman" w:cs="Times New Roman"/>
            <w:b w:val="0"/>
            <w:color w:val="auto"/>
          </w:rPr>
        </w:sdtEndPr>
        <w:sdtContent>
          <w:r w:rsidR="007C3062">
            <w:rPr>
              <w:rStyle w:val="JobPostingHeadlineChar"/>
            </w:rPr>
            <w:t>Supervisor, Purchasing</w:t>
          </w:r>
        </w:sdtContent>
      </w:sdt>
    </w:p>
    <w:p w14:paraId="29C9EFD7" w14:textId="77777777" w:rsidR="00753853" w:rsidRDefault="00753853" w:rsidP="00753853">
      <w:pPr>
        <w:pStyle w:val="JobPostingLOCKED"/>
        <w:sectPr w:rsidR="00753853" w:rsidSect="00512647">
          <w:headerReference w:type="even" r:id="rId8"/>
          <w:headerReference w:type="default" r:id="rId9"/>
          <w:footerReference w:type="even" r:id="rId10"/>
          <w:footerReference w:type="default" r:id="rId11"/>
          <w:headerReference w:type="first" r:id="rId12"/>
          <w:footerReference w:type="first" r:id="rId13"/>
          <w:pgSz w:w="12240" w:h="15840"/>
          <w:pgMar w:top="1890" w:right="900" w:bottom="1440" w:left="810" w:header="720" w:footer="720" w:gutter="0"/>
          <w:cols w:space="720"/>
          <w:formProt w:val="0"/>
          <w:docGrid w:linePitch="360"/>
        </w:sectPr>
      </w:pPr>
    </w:p>
    <w:p w14:paraId="4302D2AA" w14:textId="77777777" w:rsidR="00753853" w:rsidRDefault="00FE0EA7" w:rsidP="00753853">
      <w:pPr>
        <w:pStyle w:val="JobPostingLOCKED"/>
        <w:rPr>
          <w:rStyle w:val="JobPostingHeadlineChar"/>
        </w:rPr>
        <w:sectPr w:rsidR="00753853" w:rsidSect="00753853">
          <w:type w:val="continuous"/>
          <w:pgSz w:w="12240" w:h="15840"/>
          <w:pgMar w:top="1890" w:right="900" w:bottom="1440" w:left="810" w:header="720" w:footer="720" w:gutter="0"/>
          <w:cols w:space="720"/>
          <w:docGrid w:linePitch="360"/>
        </w:sectPr>
      </w:pPr>
      <w:r w:rsidRPr="00FE0EA7">
        <w:t>BENEFITS:</w:t>
      </w:r>
      <w:r w:rsidR="002E2E12">
        <w:t xml:space="preserve"> </w:t>
      </w:r>
      <w:r w:rsidR="00753853" w:rsidRPr="00753853">
        <w:rPr>
          <w:rStyle w:val="JobPostingHeadlineChar"/>
        </w:rPr>
        <w:t>Medical, dental, vision, life insurance, short and long term disability insurance, paid time off package, 401k with company contribution, FSA or HSA options, educational assistance, dependent scholarship program, onsite fitness center, and much more!</w:t>
      </w:r>
    </w:p>
    <w:p w14:paraId="5E588924" w14:textId="77777777" w:rsidR="00CE75C9" w:rsidRDefault="00CE75C9" w:rsidP="00DD18EF">
      <w:pPr>
        <w:spacing w:line="264" w:lineRule="auto"/>
        <w:rPr>
          <w:rFonts w:ascii="Arial" w:hAnsi="Arial" w:cs="Arial"/>
          <w:b/>
          <w:color w:val="000000" w:themeColor="text1"/>
        </w:rPr>
      </w:pPr>
    </w:p>
    <w:p w14:paraId="05920B90" w14:textId="77777777" w:rsidR="00DD18EF" w:rsidRDefault="009F78C0" w:rsidP="00DD18EF">
      <w:pPr>
        <w:spacing w:line="264" w:lineRule="auto"/>
        <w:rPr>
          <w:rFonts w:ascii="Arial" w:hAnsi="Arial" w:cs="Arial"/>
          <w:b/>
          <w:color w:val="000000" w:themeColor="text1"/>
        </w:rPr>
      </w:pPr>
      <w:r w:rsidRPr="009F78C0">
        <w:rPr>
          <w:rFonts w:ascii="Arial" w:hAnsi="Arial" w:cs="Arial"/>
          <w:b/>
          <w:color w:val="000000" w:themeColor="text1"/>
        </w:rPr>
        <w:t>Specific Duties:</w:t>
      </w:r>
      <w:r w:rsidR="00DD18EF">
        <w:rPr>
          <w:rFonts w:ascii="Arial" w:hAnsi="Arial" w:cs="Arial"/>
          <w:b/>
          <w:color w:val="000000" w:themeColor="text1"/>
        </w:rPr>
        <w:t xml:space="preserve"> </w:t>
      </w:r>
    </w:p>
    <w:sdt>
      <w:sdtPr>
        <w:rPr>
          <w:rStyle w:val="JobPostingBulletChar"/>
        </w:rPr>
        <w:alias w:val="Job Qualifications"/>
        <w:tag w:val="Job Qualifications"/>
        <w:id w:val="1708532675"/>
        <w:placeholder>
          <w:docPart w:val="61D25E46FEA5423083D240645E19F93B"/>
        </w:placeholder>
      </w:sdtPr>
      <w:sdtEndPr>
        <w:rPr>
          <w:rStyle w:val="DefaultParagraphFont"/>
          <w:snapToGrid w:val="0"/>
        </w:rPr>
      </w:sdtEndPr>
      <w:sdtContent>
        <w:p w14:paraId="4ED252DA" w14:textId="77777777" w:rsidR="007C3062" w:rsidRPr="007C3062" w:rsidRDefault="007C3062" w:rsidP="007C3062">
          <w:pPr>
            <w:pStyle w:val="JobPostingBullet"/>
            <w:numPr>
              <w:ilvl w:val="0"/>
              <w:numId w:val="14"/>
            </w:numPr>
            <w:rPr>
              <w:rStyle w:val="JobPostingBulletChar"/>
            </w:rPr>
          </w:pPr>
          <w:r w:rsidRPr="007C3062">
            <w:rPr>
              <w:rStyle w:val="JobPostingBulletChar"/>
            </w:rPr>
            <w:t>Tactical purchasing of production materials at planned quality, delivery, and cost levels for assigned facilities/product lines.</w:t>
          </w:r>
        </w:p>
        <w:p w14:paraId="75C1503B" w14:textId="77777777" w:rsidR="007C3062" w:rsidRPr="007C3062" w:rsidRDefault="007C3062" w:rsidP="007C3062">
          <w:pPr>
            <w:pStyle w:val="JobPostingBullet"/>
            <w:numPr>
              <w:ilvl w:val="0"/>
              <w:numId w:val="14"/>
            </w:numPr>
            <w:rPr>
              <w:rStyle w:val="JobPostingBulletChar"/>
            </w:rPr>
          </w:pPr>
          <w:r w:rsidRPr="007C3062">
            <w:rPr>
              <w:rStyle w:val="JobPostingBulletChar"/>
            </w:rPr>
            <w:t>Visit key existing and potential new suppliers.</w:t>
          </w:r>
        </w:p>
        <w:p w14:paraId="142FDBE0" w14:textId="77777777" w:rsidR="007C3062" w:rsidRPr="007C3062" w:rsidRDefault="007C3062" w:rsidP="007C3062">
          <w:pPr>
            <w:pStyle w:val="JobPostingBullet"/>
            <w:numPr>
              <w:ilvl w:val="0"/>
              <w:numId w:val="14"/>
            </w:numPr>
            <w:rPr>
              <w:rStyle w:val="JobPostingBulletChar"/>
            </w:rPr>
          </w:pPr>
          <w:r w:rsidRPr="007C3062">
            <w:rPr>
              <w:rStyle w:val="JobPostingBulletChar"/>
            </w:rPr>
            <w:t>Provide regular performance feedback to assigned suppliers and assure closeout of supplier corrective action requests.</w:t>
          </w:r>
        </w:p>
        <w:p w14:paraId="0B12DE58" w14:textId="77777777" w:rsidR="007C3062" w:rsidRPr="007C3062" w:rsidRDefault="007C3062" w:rsidP="007C3062">
          <w:pPr>
            <w:pStyle w:val="JobPostingBullet"/>
            <w:numPr>
              <w:ilvl w:val="0"/>
              <w:numId w:val="14"/>
            </w:numPr>
            <w:rPr>
              <w:rStyle w:val="JobPostingBulletChar"/>
            </w:rPr>
          </w:pPr>
          <w:r w:rsidRPr="007C3062">
            <w:rPr>
              <w:rStyle w:val="JobPostingBulletChar"/>
            </w:rPr>
            <w:t>Negotiate, execute, and administer contracts with suppliers.</w:t>
          </w:r>
        </w:p>
        <w:p w14:paraId="6DE891C2" w14:textId="77777777" w:rsidR="007C3062" w:rsidRPr="007C3062" w:rsidRDefault="007C3062" w:rsidP="007C3062">
          <w:pPr>
            <w:pStyle w:val="JobPostingBullet"/>
            <w:numPr>
              <w:ilvl w:val="0"/>
              <w:numId w:val="14"/>
            </w:numPr>
            <w:rPr>
              <w:rStyle w:val="JobPostingBulletChar"/>
            </w:rPr>
          </w:pPr>
          <w:r w:rsidRPr="007C3062">
            <w:rPr>
              <w:rStyle w:val="JobPostingBulletChar"/>
            </w:rPr>
            <w:t>Resolve escalated issues between Gorbel and suppliers.</w:t>
          </w:r>
        </w:p>
        <w:p w14:paraId="0E2CBDBC" w14:textId="77777777" w:rsidR="007C3062" w:rsidRPr="007C3062" w:rsidRDefault="007C3062" w:rsidP="007C3062">
          <w:pPr>
            <w:pStyle w:val="JobPostingBullet"/>
            <w:numPr>
              <w:ilvl w:val="0"/>
              <w:numId w:val="14"/>
            </w:numPr>
            <w:rPr>
              <w:rStyle w:val="JobPostingBulletChar"/>
            </w:rPr>
          </w:pPr>
          <w:r w:rsidRPr="007C3062">
            <w:rPr>
              <w:rStyle w:val="JobPostingBulletChar"/>
            </w:rPr>
            <w:t xml:space="preserve">Investigate and resolve invoice discrepancies in a timely manner.  </w:t>
          </w:r>
        </w:p>
        <w:p w14:paraId="65778B51" w14:textId="77777777" w:rsidR="007C3062" w:rsidRPr="007C3062" w:rsidRDefault="007C3062" w:rsidP="007C3062">
          <w:pPr>
            <w:pStyle w:val="JobPostingBullet"/>
            <w:numPr>
              <w:ilvl w:val="0"/>
              <w:numId w:val="14"/>
            </w:numPr>
            <w:rPr>
              <w:rStyle w:val="JobPostingBulletChar"/>
            </w:rPr>
          </w:pPr>
          <w:r w:rsidRPr="007C3062">
            <w:rPr>
              <w:rStyle w:val="JobPostingBulletChar"/>
            </w:rPr>
            <w:t>Work with Finance to take advantage of early payment discounts.</w:t>
          </w:r>
        </w:p>
        <w:p w14:paraId="3628A135" w14:textId="77777777" w:rsidR="007C3062" w:rsidRPr="007C3062" w:rsidRDefault="007C3062" w:rsidP="007C3062">
          <w:pPr>
            <w:pStyle w:val="JobPostingBullet"/>
            <w:numPr>
              <w:ilvl w:val="0"/>
              <w:numId w:val="14"/>
            </w:numPr>
            <w:rPr>
              <w:rStyle w:val="JobPostingBulletChar"/>
            </w:rPr>
          </w:pPr>
          <w:r w:rsidRPr="007C3062">
            <w:rPr>
              <w:rStyle w:val="JobPostingBulletChar"/>
            </w:rPr>
            <w:t>Ensure item, vendor, records, and purchasing data accuracy in ERP system.</w:t>
          </w:r>
        </w:p>
        <w:p w14:paraId="4FBD2E9E" w14:textId="77777777" w:rsidR="007C3062" w:rsidRPr="007C3062" w:rsidRDefault="007C3062" w:rsidP="007C3062">
          <w:pPr>
            <w:pStyle w:val="JobPostingBullet"/>
            <w:numPr>
              <w:ilvl w:val="0"/>
              <w:numId w:val="14"/>
            </w:numPr>
            <w:rPr>
              <w:rStyle w:val="JobPostingBulletChar"/>
            </w:rPr>
          </w:pPr>
          <w:r w:rsidRPr="007C3062">
            <w:rPr>
              <w:rStyle w:val="JobPostingBulletChar"/>
            </w:rPr>
            <w:t>Support business development teams with the sourcing and procurement of new materials.</w:t>
          </w:r>
        </w:p>
        <w:p w14:paraId="27B23E5D" w14:textId="77777777" w:rsidR="007C3062" w:rsidRPr="007C3062" w:rsidRDefault="007C3062" w:rsidP="007C3062">
          <w:pPr>
            <w:pStyle w:val="JobPostingBullet"/>
            <w:numPr>
              <w:ilvl w:val="0"/>
              <w:numId w:val="14"/>
            </w:numPr>
            <w:rPr>
              <w:rStyle w:val="JobPostingBulletChar"/>
            </w:rPr>
          </w:pPr>
          <w:r w:rsidRPr="007C3062">
            <w:rPr>
              <w:rStyle w:val="JobPostingBulletChar"/>
            </w:rPr>
            <w:t>Provide periodic cost change analysis and monitor steel market price direction.</w:t>
          </w:r>
        </w:p>
        <w:p w14:paraId="7C0F3CE4" w14:textId="77777777" w:rsidR="007C3062" w:rsidRPr="007C3062" w:rsidRDefault="007C3062" w:rsidP="007C3062">
          <w:pPr>
            <w:pStyle w:val="JobPostingBullet"/>
            <w:numPr>
              <w:ilvl w:val="0"/>
              <w:numId w:val="14"/>
            </w:numPr>
            <w:rPr>
              <w:rStyle w:val="JobPostingBulletChar"/>
            </w:rPr>
          </w:pPr>
          <w:r w:rsidRPr="007C3062">
            <w:rPr>
              <w:rStyle w:val="JobPostingBulletChar"/>
            </w:rPr>
            <w:t xml:space="preserve">Some </w:t>
          </w:r>
          <w:proofErr w:type="gramStart"/>
          <w:r w:rsidRPr="007C3062">
            <w:rPr>
              <w:rStyle w:val="JobPostingBulletChar"/>
            </w:rPr>
            <w:t>day time</w:t>
          </w:r>
          <w:proofErr w:type="gramEnd"/>
          <w:r w:rsidRPr="007C3062">
            <w:rPr>
              <w:rStyle w:val="JobPostingBulletChar"/>
            </w:rPr>
            <w:t xml:space="preserve"> and overnight travel to North American suppliers and Gorbel facilities</w:t>
          </w:r>
          <w:r>
            <w:rPr>
              <w:rStyle w:val="JobPostingBulletChar"/>
            </w:rPr>
            <w:t>.</w:t>
          </w:r>
        </w:p>
        <w:p w14:paraId="6F9FDF20" w14:textId="77777777" w:rsidR="007C3062" w:rsidRPr="007C3062" w:rsidRDefault="007C3062" w:rsidP="007C3062">
          <w:pPr>
            <w:pStyle w:val="JobPostingBullet"/>
            <w:numPr>
              <w:ilvl w:val="0"/>
              <w:numId w:val="14"/>
            </w:numPr>
            <w:rPr>
              <w:rStyle w:val="JobPostingBulletChar"/>
            </w:rPr>
          </w:pPr>
          <w:r w:rsidRPr="007C3062">
            <w:rPr>
              <w:rStyle w:val="JobPostingBulletChar"/>
            </w:rPr>
            <w:t>Manage change orders between customer service, suppliers, and manufacturing including expediting materials to ensure Gorbel’s on-time shipment performance.</w:t>
          </w:r>
        </w:p>
        <w:p w14:paraId="633FC8D5" w14:textId="77777777" w:rsidR="007C3062" w:rsidRPr="007C3062" w:rsidRDefault="007C3062" w:rsidP="007C3062">
          <w:pPr>
            <w:pStyle w:val="JobPostingBullet"/>
            <w:numPr>
              <w:ilvl w:val="0"/>
              <w:numId w:val="14"/>
            </w:numPr>
            <w:rPr>
              <w:rStyle w:val="JobPostingBulletChar"/>
            </w:rPr>
          </w:pPr>
          <w:r w:rsidRPr="007C3062">
            <w:rPr>
              <w:rStyle w:val="JobPostingBulletChar"/>
            </w:rPr>
            <w:t>Process non-conforming material reports (NCMR’s) in a timely manner.</w:t>
          </w:r>
        </w:p>
        <w:p w14:paraId="2108771C" w14:textId="77777777" w:rsidR="007C3062" w:rsidRPr="007C3062" w:rsidRDefault="007C3062" w:rsidP="007C3062">
          <w:pPr>
            <w:pStyle w:val="JobPostingBullet"/>
            <w:numPr>
              <w:ilvl w:val="0"/>
              <w:numId w:val="14"/>
            </w:numPr>
            <w:rPr>
              <w:rStyle w:val="JobPostingBulletChar"/>
            </w:rPr>
          </w:pPr>
          <w:r w:rsidRPr="007C3062">
            <w:rPr>
              <w:rStyle w:val="JobPostingBulletChar"/>
            </w:rPr>
            <w:t>Actively drive continuous improvement and utilize problem-solving skills.</w:t>
          </w:r>
        </w:p>
        <w:p w14:paraId="5CCE3DF1" w14:textId="77777777" w:rsidR="00FE0EA7" w:rsidRDefault="007C3062" w:rsidP="007C3062">
          <w:pPr>
            <w:pStyle w:val="JobPostingBullet"/>
            <w:numPr>
              <w:ilvl w:val="0"/>
              <w:numId w:val="14"/>
            </w:numPr>
          </w:pPr>
          <w:r w:rsidRPr="007C3062">
            <w:rPr>
              <w:rStyle w:val="JobPostingBulletChar"/>
            </w:rPr>
            <w:t>Perform other tasks and projects as assigned.</w:t>
          </w:r>
          <w:r>
            <w:rPr>
              <w:snapToGrid w:val="0"/>
            </w:rPr>
            <w:t xml:space="preserve"> </w:t>
          </w:r>
        </w:p>
      </w:sdtContent>
    </w:sdt>
    <w:p w14:paraId="6F2B3F68" w14:textId="77777777" w:rsidR="00DD18EF" w:rsidRPr="009F78C0" w:rsidRDefault="00DD18EF" w:rsidP="009F78C0">
      <w:pPr>
        <w:spacing w:line="264" w:lineRule="auto"/>
        <w:rPr>
          <w:rFonts w:ascii="Arial" w:hAnsi="Arial" w:cs="Arial"/>
          <w:b/>
          <w:color w:val="000000" w:themeColor="text1"/>
        </w:rPr>
      </w:pPr>
    </w:p>
    <w:p w14:paraId="692C7875" w14:textId="77777777" w:rsidR="00B27907" w:rsidRPr="00B27907" w:rsidRDefault="00B27907" w:rsidP="00B27907">
      <w:pPr>
        <w:pStyle w:val="NormalWeb"/>
        <w:spacing w:before="0" w:beforeAutospacing="0" w:after="0" w:afterAutospacing="0" w:line="264" w:lineRule="auto"/>
        <w:rPr>
          <w:rFonts w:ascii="Arial" w:hAnsi="Arial" w:cs="Arial"/>
          <w:b/>
          <w:color w:val="000000" w:themeColor="text1"/>
          <w:sz w:val="20"/>
          <w:szCs w:val="20"/>
        </w:rPr>
      </w:pPr>
      <w:r w:rsidRPr="00B27907">
        <w:rPr>
          <w:rFonts w:ascii="Arial" w:hAnsi="Arial" w:cs="Arial"/>
          <w:b/>
          <w:color w:val="000000" w:themeColor="text1"/>
          <w:sz w:val="20"/>
          <w:szCs w:val="20"/>
        </w:rPr>
        <w:t>Job Qualifications:</w:t>
      </w:r>
    </w:p>
    <w:p w14:paraId="6A160E1F" w14:textId="77777777" w:rsidR="007C3062" w:rsidRDefault="007C3062" w:rsidP="007C3062">
      <w:pPr>
        <w:pStyle w:val="ListParagraph"/>
        <w:numPr>
          <w:ilvl w:val="0"/>
          <w:numId w:val="15"/>
        </w:numPr>
        <w:rPr>
          <w:rFonts w:ascii="Arial" w:hAnsi="Arial" w:cs="Arial"/>
          <w:color w:val="000000" w:themeColor="text1"/>
          <w:sz w:val="18"/>
          <w:szCs w:val="18"/>
        </w:rPr>
      </w:pPr>
      <w:r>
        <w:rPr>
          <w:rFonts w:ascii="Arial" w:hAnsi="Arial" w:cs="Arial"/>
          <w:color w:val="000000" w:themeColor="text1"/>
          <w:sz w:val="18"/>
          <w:szCs w:val="18"/>
        </w:rPr>
        <w:t>High School Diploma or equivalent required</w:t>
      </w:r>
    </w:p>
    <w:p w14:paraId="6B28B17F" w14:textId="77777777" w:rsidR="007C3062" w:rsidRPr="007C3062" w:rsidRDefault="007C3062" w:rsidP="007C3062">
      <w:pPr>
        <w:pStyle w:val="ListParagraph"/>
        <w:numPr>
          <w:ilvl w:val="0"/>
          <w:numId w:val="15"/>
        </w:numPr>
        <w:rPr>
          <w:rFonts w:ascii="Arial" w:hAnsi="Arial" w:cs="Arial"/>
          <w:color w:val="000000" w:themeColor="text1"/>
          <w:sz w:val="18"/>
          <w:szCs w:val="18"/>
        </w:rPr>
      </w:pPr>
      <w:r>
        <w:rPr>
          <w:rFonts w:ascii="Arial" w:hAnsi="Arial" w:cs="Arial"/>
          <w:color w:val="000000" w:themeColor="text1"/>
          <w:sz w:val="18"/>
          <w:szCs w:val="18"/>
        </w:rPr>
        <w:t>At least two</w:t>
      </w:r>
      <w:r w:rsidRPr="007C3062">
        <w:rPr>
          <w:rFonts w:ascii="Arial" w:hAnsi="Arial" w:cs="Arial"/>
          <w:color w:val="000000" w:themeColor="text1"/>
          <w:sz w:val="18"/>
          <w:szCs w:val="18"/>
        </w:rPr>
        <w:t xml:space="preserve"> years </w:t>
      </w:r>
      <w:r>
        <w:rPr>
          <w:rFonts w:ascii="Arial" w:hAnsi="Arial" w:cs="Arial"/>
          <w:color w:val="000000" w:themeColor="text1"/>
          <w:sz w:val="18"/>
          <w:szCs w:val="18"/>
        </w:rPr>
        <w:t xml:space="preserve">of </w:t>
      </w:r>
      <w:r w:rsidRPr="007C3062">
        <w:rPr>
          <w:rFonts w:ascii="Arial" w:hAnsi="Arial" w:cs="Arial"/>
          <w:color w:val="000000" w:themeColor="text1"/>
          <w:sz w:val="18"/>
          <w:szCs w:val="18"/>
        </w:rPr>
        <w:t xml:space="preserve">purchasing experience in </w:t>
      </w:r>
      <w:r>
        <w:rPr>
          <w:rFonts w:ascii="Arial" w:hAnsi="Arial" w:cs="Arial"/>
          <w:color w:val="000000" w:themeColor="text1"/>
          <w:sz w:val="18"/>
          <w:szCs w:val="18"/>
        </w:rPr>
        <w:t>a manufacturing ERP</w:t>
      </w:r>
      <w:r w:rsidRPr="007C3062">
        <w:rPr>
          <w:rFonts w:ascii="Arial" w:hAnsi="Arial" w:cs="Arial"/>
          <w:color w:val="000000" w:themeColor="text1"/>
          <w:sz w:val="18"/>
          <w:szCs w:val="18"/>
        </w:rPr>
        <w:t xml:space="preserve"> environment</w:t>
      </w:r>
    </w:p>
    <w:p w14:paraId="132E471B" w14:textId="77777777" w:rsidR="007C3062" w:rsidRPr="007C3062" w:rsidRDefault="007C3062" w:rsidP="007C3062">
      <w:pPr>
        <w:pStyle w:val="ListParagraph"/>
        <w:numPr>
          <w:ilvl w:val="0"/>
          <w:numId w:val="15"/>
        </w:numPr>
        <w:rPr>
          <w:rFonts w:ascii="Arial" w:hAnsi="Arial" w:cs="Arial"/>
          <w:color w:val="000000" w:themeColor="text1"/>
          <w:sz w:val="18"/>
          <w:szCs w:val="18"/>
        </w:rPr>
      </w:pPr>
      <w:r w:rsidRPr="007C3062">
        <w:rPr>
          <w:rFonts w:ascii="Arial" w:hAnsi="Arial" w:cs="Arial"/>
          <w:color w:val="000000" w:themeColor="text1"/>
          <w:sz w:val="18"/>
          <w:szCs w:val="18"/>
        </w:rPr>
        <w:t>Working knowledge of various manufacturing processes to assist in sourcing decisions including metal fabrication and machining</w:t>
      </w:r>
    </w:p>
    <w:p w14:paraId="716A94EC" w14:textId="77777777" w:rsidR="007C3062" w:rsidRPr="007C3062" w:rsidRDefault="007C3062" w:rsidP="007C3062">
      <w:pPr>
        <w:pStyle w:val="ListParagraph"/>
        <w:numPr>
          <w:ilvl w:val="0"/>
          <w:numId w:val="15"/>
        </w:numPr>
        <w:rPr>
          <w:rFonts w:ascii="Arial" w:hAnsi="Arial" w:cs="Arial"/>
          <w:color w:val="000000" w:themeColor="text1"/>
          <w:sz w:val="18"/>
          <w:szCs w:val="18"/>
        </w:rPr>
      </w:pPr>
      <w:r w:rsidRPr="007C3062">
        <w:rPr>
          <w:rFonts w:ascii="Arial" w:hAnsi="Arial" w:cs="Arial"/>
          <w:color w:val="000000" w:themeColor="text1"/>
          <w:sz w:val="18"/>
          <w:szCs w:val="18"/>
        </w:rPr>
        <w:t>Ability to read drawings and match to supplier capability</w:t>
      </w:r>
    </w:p>
    <w:p w14:paraId="20E011D4" w14:textId="77777777" w:rsidR="007C3062" w:rsidRPr="007C3062" w:rsidRDefault="007C3062" w:rsidP="007C3062">
      <w:pPr>
        <w:pStyle w:val="ListParagraph"/>
        <w:numPr>
          <w:ilvl w:val="0"/>
          <w:numId w:val="15"/>
        </w:numPr>
        <w:rPr>
          <w:rFonts w:ascii="Arial" w:hAnsi="Arial" w:cs="Arial"/>
          <w:color w:val="000000" w:themeColor="text1"/>
          <w:sz w:val="18"/>
          <w:szCs w:val="18"/>
        </w:rPr>
      </w:pPr>
      <w:r w:rsidRPr="007C3062">
        <w:rPr>
          <w:rFonts w:ascii="Arial" w:hAnsi="Arial" w:cs="Arial"/>
          <w:color w:val="000000" w:themeColor="text1"/>
          <w:sz w:val="18"/>
          <w:szCs w:val="18"/>
        </w:rPr>
        <w:t>Proficient in Microsoft Office</w:t>
      </w:r>
    </w:p>
    <w:p w14:paraId="4F18C1AA" w14:textId="77777777" w:rsidR="007C3062" w:rsidRPr="007C3062" w:rsidRDefault="007C3062" w:rsidP="007C3062">
      <w:pPr>
        <w:pStyle w:val="ListParagraph"/>
        <w:numPr>
          <w:ilvl w:val="0"/>
          <w:numId w:val="15"/>
        </w:numPr>
        <w:rPr>
          <w:rFonts w:ascii="Arial" w:hAnsi="Arial" w:cs="Arial"/>
          <w:color w:val="000000" w:themeColor="text1"/>
          <w:sz w:val="18"/>
          <w:szCs w:val="18"/>
        </w:rPr>
      </w:pPr>
      <w:r w:rsidRPr="007C3062">
        <w:rPr>
          <w:rFonts w:ascii="Arial" w:hAnsi="Arial" w:cs="Arial"/>
          <w:color w:val="000000" w:themeColor="text1"/>
          <w:sz w:val="18"/>
          <w:szCs w:val="18"/>
        </w:rPr>
        <w:t>Strong Interpersonal skills</w:t>
      </w:r>
    </w:p>
    <w:p w14:paraId="03CA73D3" w14:textId="77777777" w:rsidR="002E2E12" w:rsidRPr="007C3062" w:rsidRDefault="007C3062" w:rsidP="007C3062">
      <w:pPr>
        <w:pStyle w:val="ListParagraph"/>
        <w:numPr>
          <w:ilvl w:val="0"/>
          <w:numId w:val="15"/>
        </w:numPr>
        <w:rPr>
          <w:rFonts w:ascii="Arial" w:hAnsi="Arial" w:cs="Arial"/>
          <w:color w:val="000000" w:themeColor="text1"/>
          <w:sz w:val="18"/>
          <w:szCs w:val="18"/>
        </w:rPr>
      </w:pPr>
      <w:r w:rsidRPr="007C3062">
        <w:rPr>
          <w:rFonts w:ascii="Arial" w:hAnsi="Arial" w:cs="Arial"/>
          <w:color w:val="000000" w:themeColor="text1"/>
          <w:sz w:val="18"/>
          <w:szCs w:val="18"/>
        </w:rPr>
        <w:t>Strong ability to understand project requirements and communicate openly and clearly with suppliers, engineering, proj</w:t>
      </w:r>
      <w:r>
        <w:rPr>
          <w:rFonts w:ascii="Arial" w:hAnsi="Arial" w:cs="Arial"/>
          <w:color w:val="000000" w:themeColor="text1"/>
          <w:sz w:val="18"/>
          <w:szCs w:val="18"/>
        </w:rPr>
        <w:t>ect managers, and manufacturing</w:t>
      </w:r>
    </w:p>
    <w:p w14:paraId="08CA09B2" w14:textId="77777777" w:rsidR="007C3062" w:rsidRPr="00CE75C9" w:rsidRDefault="007C3062" w:rsidP="007C3062">
      <w:pPr>
        <w:rPr>
          <w:rFonts w:ascii="Arial" w:hAnsi="Arial" w:cs="Arial"/>
          <w:b/>
          <w:snapToGrid w:val="0"/>
          <w:color w:val="000000" w:themeColor="text1"/>
        </w:rPr>
      </w:pPr>
    </w:p>
    <w:p w14:paraId="49E2B34D" w14:textId="77777777" w:rsidR="00CE75C9" w:rsidRPr="00CE75C9" w:rsidRDefault="007C3062" w:rsidP="00B27907">
      <w:pPr>
        <w:rPr>
          <w:rFonts w:ascii="Arial" w:hAnsi="Arial" w:cs="Arial"/>
          <w:b/>
          <w:snapToGrid w:val="0"/>
          <w:color w:val="000000" w:themeColor="text1"/>
        </w:rPr>
      </w:pPr>
      <w:r>
        <w:rPr>
          <w:rFonts w:ascii="Arial" w:hAnsi="Arial" w:cs="Arial"/>
          <w:b/>
          <w:snapToGrid w:val="0"/>
          <w:color w:val="000000" w:themeColor="text1"/>
        </w:rPr>
        <w:t>Preferred Requirements</w:t>
      </w:r>
      <w:r w:rsidR="00CE75C9" w:rsidRPr="00CE75C9">
        <w:rPr>
          <w:rFonts w:ascii="Arial" w:hAnsi="Arial" w:cs="Arial"/>
          <w:b/>
          <w:snapToGrid w:val="0"/>
          <w:color w:val="000000" w:themeColor="text1"/>
        </w:rPr>
        <w:t>:</w:t>
      </w:r>
    </w:p>
    <w:p w14:paraId="19056F4F" w14:textId="77777777" w:rsidR="007C3062" w:rsidRDefault="007C3062" w:rsidP="007C3062">
      <w:pPr>
        <w:pStyle w:val="ListParagraph"/>
        <w:numPr>
          <w:ilvl w:val="0"/>
          <w:numId w:val="16"/>
        </w:numPr>
        <w:rPr>
          <w:rFonts w:ascii="Arial" w:hAnsi="Arial" w:cs="Arial"/>
          <w:snapToGrid w:val="0"/>
          <w:color w:val="000000" w:themeColor="text1"/>
          <w:sz w:val="18"/>
          <w:szCs w:val="18"/>
        </w:rPr>
      </w:pPr>
      <w:r>
        <w:rPr>
          <w:rFonts w:ascii="Arial" w:hAnsi="Arial" w:cs="Arial"/>
          <w:snapToGrid w:val="0"/>
          <w:color w:val="000000" w:themeColor="text1"/>
          <w:sz w:val="18"/>
          <w:szCs w:val="18"/>
        </w:rPr>
        <w:t>Associate’s Degree</w:t>
      </w:r>
    </w:p>
    <w:p w14:paraId="008BF77B" w14:textId="77777777" w:rsidR="007C3062" w:rsidRPr="007C3062" w:rsidRDefault="007C3062" w:rsidP="007C3062">
      <w:pPr>
        <w:pStyle w:val="ListParagraph"/>
        <w:numPr>
          <w:ilvl w:val="0"/>
          <w:numId w:val="16"/>
        </w:numPr>
        <w:rPr>
          <w:rFonts w:ascii="Arial" w:hAnsi="Arial" w:cs="Arial"/>
          <w:snapToGrid w:val="0"/>
          <w:color w:val="000000" w:themeColor="text1"/>
          <w:sz w:val="18"/>
          <w:szCs w:val="18"/>
        </w:rPr>
      </w:pPr>
      <w:r w:rsidRPr="007C3062">
        <w:rPr>
          <w:rFonts w:ascii="Arial" w:hAnsi="Arial" w:cs="Arial"/>
          <w:snapToGrid w:val="0"/>
          <w:color w:val="000000" w:themeColor="text1"/>
          <w:sz w:val="18"/>
          <w:szCs w:val="18"/>
        </w:rPr>
        <w:t>Know</w:t>
      </w:r>
      <w:r>
        <w:rPr>
          <w:rFonts w:ascii="Arial" w:hAnsi="Arial" w:cs="Arial"/>
          <w:snapToGrid w:val="0"/>
          <w:color w:val="000000" w:themeColor="text1"/>
          <w:sz w:val="18"/>
          <w:szCs w:val="18"/>
        </w:rPr>
        <w:t>ledge of Infor/Syteline systems</w:t>
      </w:r>
    </w:p>
    <w:p w14:paraId="14A1CBA1" w14:textId="77777777" w:rsidR="007C3062" w:rsidRPr="007C3062" w:rsidRDefault="007C3062" w:rsidP="007C3062">
      <w:pPr>
        <w:pStyle w:val="ListParagraph"/>
        <w:numPr>
          <w:ilvl w:val="0"/>
          <w:numId w:val="16"/>
        </w:numPr>
        <w:rPr>
          <w:rFonts w:ascii="Arial" w:hAnsi="Arial" w:cs="Arial"/>
          <w:snapToGrid w:val="0"/>
          <w:color w:val="000000" w:themeColor="text1"/>
          <w:sz w:val="18"/>
          <w:szCs w:val="18"/>
        </w:rPr>
      </w:pPr>
      <w:r w:rsidRPr="007C3062">
        <w:rPr>
          <w:rFonts w:ascii="Arial" w:hAnsi="Arial" w:cs="Arial"/>
          <w:snapToGrid w:val="0"/>
          <w:color w:val="000000" w:themeColor="text1"/>
          <w:sz w:val="18"/>
          <w:szCs w:val="18"/>
        </w:rPr>
        <w:t>Professional supply chain certification (APICS, ISM,APS)</w:t>
      </w:r>
    </w:p>
    <w:p w14:paraId="1E0D9DD5" w14:textId="77777777" w:rsidR="007C3062" w:rsidRDefault="007C3062" w:rsidP="00B27907">
      <w:pPr>
        <w:pStyle w:val="Heading2"/>
        <w:spacing w:line="264" w:lineRule="auto"/>
        <w:rPr>
          <w:rFonts w:ascii="Arial" w:hAnsi="Arial" w:cs="Arial"/>
          <w:b/>
          <w:color w:val="000000" w:themeColor="text1"/>
          <w:sz w:val="20"/>
          <w:szCs w:val="20"/>
        </w:rPr>
      </w:pPr>
    </w:p>
    <w:p w14:paraId="0B6CB828" w14:textId="77777777" w:rsidR="00B021B0" w:rsidRDefault="00B021B0" w:rsidP="00B27907">
      <w:pPr>
        <w:pStyle w:val="Heading2"/>
        <w:spacing w:line="264" w:lineRule="auto"/>
        <w:rPr>
          <w:rFonts w:ascii="Arial" w:hAnsi="Arial" w:cs="Arial"/>
          <w:b/>
          <w:color w:val="000000" w:themeColor="text1"/>
          <w:sz w:val="20"/>
          <w:szCs w:val="20"/>
        </w:rPr>
      </w:pPr>
      <w:r>
        <w:rPr>
          <w:rFonts w:ascii="Arial" w:hAnsi="Arial" w:cs="Arial"/>
          <w:b/>
          <w:color w:val="000000" w:themeColor="text1"/>
          <w:sz w:val="20"/>
          <w:szCs w:val="20"/>
        </w:rPr>
        <w:t>Work Environment:</w:t>
      </w:r>
    </w:p>
    <w:p w14:paraId="64E1821A" w14:textId="77777777" w:rsidR="00B27907" w:rsidRPr="00B021B0" w:rsidRDefault="00B27907" w:rsidP="00B021B0">
      <w:pPr>
        <w:pStyle w:val="Heading2"/>
        <w:spacing w:after="120" w:line="264" w:lineRule="auto"/>
        <w:ind w:firstLine="180"/>
        <w:rPr>
          <w:rFonts w:ascii="Arial" w:hAnsi="Arial" w:cs="Arial"/>
          <w:color w:val="000000" w:themeColor="text1"/>
          <w:sz w:val="20"/>
          <w:szCs w:val="20"/>
        </w:rPr>
      </w:pPr>
      <w:r w:rsidRPr="00B021B0">
        <w:rPr>
          <w:rFonts w:ascii="Arial" w:hAnsi="Arial" w:cs="Arial"/>
          <w:color w:val="000000" w:themeColor="text1"/>
          <w:sz w:val="20"/>
          <w:szCs w:val="20"/>
        </w:rPr>
        <w:t>ADA Physical/Mental/Workplace Requirements</w:t>
      </w:r>
    </w:p>
    <w:sdt>
      <w:sdtPr>
        <w:rPr>
          <w:rStyle w:val="JobPostingBulletChar"/>
        </w:rPr>
        <w:alias w:val="Workplace Requirements"/>
        <w:tag w:val="Workplace Requirements"/>
        <w:id w:val="-1132552614"/>
        <w:placeholder>
          <w:docPart w:val="DefaultPlaceholder_-1854013440"/>
        </w:placeholder>
      </w:sdtPr>
      <w:sdtEndPr>
        <w:rPr>
          <w:rStyle w:val="DefaultParagraphFont"/>
          <w:snapToGrid w:val="0"/>
        </w:rPr>
      </w:sdtEndPr>
      <w:sdtContent>
        <w:p w14:paraId="3A48FE0B" w14:textId="77777777" w:rsidR="00E2476B" w:rsidRPr="00E2476B" w:rsidRDefault="006524B1" w:rsidP="00CE75C9">
          <w:pPr>
            <w:pStyle w:val="JobPostingBullet"/>
            <w:numPr>
              <w:ilvl w:val="0"/>
              <w:numId w:val="9"/>
            </w:numPr>
            <w:rPr>
              <w:rStyle w:val="JobPostingBulletChar"/>
            </w:rPr>
          </w:pPr>
          <w:r>
            <w:rPr>
              <w:rStyle w:val="JobPostingBulletChar"/>
            </w:rPr>
            <w:t xml:space="preserve">Unassisted lifting up to </w:t>
          </w:r>
          <w:r w:rsidR="00731A2E">
            <w:rPr>
              <w:rStyle w:val="JobPostingBulletChar"/>
            </w:rPr>
            <w:t>2</w:t>
          </w:r>
          <w:r>
            <w:rPr>
              <w:rStyle w:val="JobPostingBulletChar"/>
            </w:rPr>
            <w:t>5</w:t>
          </w:r>
          <w:r w:rsidR="00E2476B" w:rsidRPr="00E2476B">
            <w:rPr>
              <w:rStyle w:val="JobPostingBulletChar"/>
            </w:rPr>
            <w:t xml:space="preserve"> pounds</w:t>
          </w:r>
        </w:p>
        <w:p w14:paraId="1D46BF05" w14:textId="77777777" w:rsidR="00E2476B" w:rsidRPr="00E2476B" w:rsidRDefault="00E2476B" w:rsidP="00CE75C9">
          <w:pPr>
            <w:pStyle w:val="JobPostingBullet"/>
            <w:numPr>
              <w:ilvl w:val="0"/>
              <w:numId w:val="9"/>
            </w:numPr>
            <w:rPr>
              <w:rStyle w:val="JobPostingBulletChar"/>
            </w:rPr>
          </w:pPr>
          <w:r w:rsidRPr="00E2476B">
            <w:rPr>
              <w:rStyle w:val="JobPostingBulletChar"/>
            </w:rPr>
            <w:t>Bending, walking, kneeling, pushing/pulling</w:t>
          </w:r>
        </w:p>
        <w:p w14:paraId="3E1AE02F" w14:textId="77777777" w:rsidR="00B27907" w:rsidRPr="00E2476B" w:rsidRDefault="00E2476B" w:rsidP="00CE75C9">
          <w:pPr>
            <w:pStyle w:val="JobPostingBullet"/>
            <w:numPr>
              <w:ilvl w:val="0"/>
              <w:numId w:val="9"/>
            </w:numPr>
          </w:pPr>
          <w:r>
            <w:rPr>
              <w:rStyle w:val="JobPostingBulletChar"/>
            </w:rPr>
            <w:t>Wearing all PPE as required</w:t>
          </w:r>
        </w:p>
      </w:sdtContent>
    </w:sdt>
    <w:p w14:paraId="28173BD9" w14:textId="77777777" w:rsidR="00E2476B" w:rsidRDefault="00E2476B" w:rsidP="00B27907">
      <w:pPr>
        <w:rPr>
          <w:rFonts w:ascii="Arial" w:hAnsi="Arial" w:cs="Arial"/>
          <w:iCs/>
          <w:sz w:val="22"/>
          <w:szCs w:val="22"/>
        </w:rPr>
      </w:pPr>
    </w:p>
    <w:p w14:paraId="1E5FC655" w14:textId="77777777" w:rsidR="00B27907" w:rsidRPr="00D553C9" w:rsidRDefault="0092466C" w:rsidP="00B27907">
      <w:pPr>
        <w:rPr>
          <w:rFonts w:ascii="Arial" w:hAnsi="Arial" w:cs="Arial"/>
          <w:iCs/>
          <w:sz w:val="22"/>
          <w:szCs w:val="22"/>
        </w:rPr>
      </w:pPr>
      <w:r w:rsidRPr="0092466C">
        <w:rPr>
          <w:rFonts w:ascii="Arial" w:hAnsi="Arial" w:cs="Arial"/>
          <w:iCs/>
          <w:sz w:val="22"/>
          <w:szCs w:val="22"/>
        </w:rPr>
        <w:lastRenderedPageBreak/>
        <w:t xml:space="preserve">To apply for this position, please complete an </w:t>
      </w:r>
      <w:hyperlink r:id="rId14" w:history="1">
        <w:r w:rsidRPr="0092466C">
          <w:rPr>
            <w:rStyle w:val="Hyperlink"/>
            <w:rFonts w:ascii="Arial" w:hAnsi="Arial" w:cs="Arial"/>
            <w:iCs/>
            <w:color w:val="4472C4" w:themeColor="accent5"/>
            <w:sz w:val="22"/>
            <w:szCs w:val="22"/>
          </w:rPr>
          <w:t>employment application</w:t>
        </w:r>
      </w:hyperlink>
      <w:r w:rsidRPr="0092466C">
        <w:rPr>
          <w:rFonts w:ascii="Arial" w:hAnsi="Arial" w:cs="Arial"/>
          <w:iCs/>
          <w:sz w:val="22"/>
          <w:szCs w:val="22"/>
        </w:rPr>
        <w:t xml:space="preserve"> and send to </w:t>
      </w:r>
      <w:hyperlink r:id="rId15" w:history="1">
        <w:r w:rsidRPr="0092466C">
          <w:rPr>
            <w:rStyle w:val="Hyperlink"/>
            <w:rFonts w:ascii="Arial" w:hAnsi="Arial" w:cs="Arial"/>
            <w:iCs/>
            <w:color w:val="4472C4" w:themeColor="accent5"/>
            <w:sz w:val="22"/>
            <w:szCs w:val="22"/>
          </w:rPr>
          <w:t>careers@gorbel.com</w:t>
        </w:r>
      </w:hyperlink>
      <w:r w:rsidRPr="0092466C">
        <w:rPr>
          <w:rFonts w:ascii="Arial" w:hAnsi="Arial" w:cs="Arial"/>
          <w:sz w:val="22"/>
          <w:szCs w:val="22"/>
        </w:rPr>
        <w:t>.</w:t>
      </w:r>
    </w:p>
    <w:p w14:paraId="5B485DD4" w14:textId="77777777" w:rsidR="0092466C" w:rsidRPr="0092466C" w:rsidRDefault="0092466C" w:rsidP="00B27907">
      <w:pPr>
        <w:rPr>
          <w:rFonts w:ascii="Arial" w:hAnsi="Arial" w:cs="Arial"/>
          <w:snapToGrid w:val="0"/>
          <w:color w:val="000000" w:themeColor="text1"/>
        </w:rPr>
      </w:pPr>
    </w:p>
    <w:p w14:paraId="02447BA4" w14:textId="77777777" w:rsidR="00B27907" w:rsidRPr="00B27907" w:rsidRDefault="00B73E3E" w:rsidP="00E11DC7">
      <w:pPr>
        <w:pStyle w:val="JobPostingEOE"/>
      </w:pPr>
      <w:r>
        <w:t>Gorbel®</w:t>
      </w:r>
      <w:r w:rsidR="0075471F">
        <w:t xml:space="preserve"> is an Equal Opportunity Employer that does not discriminate </w:t>
      </w:r>
      <w:proofErr w:type="gramStart"/>
      <w:r w:rsidR="0075471F">
        <w:t>on the basis of</w:t>
      </w:r>
      <w:proofErr w:type="gramEnd"/>
      <w:r w:rsidR="0075471F">
        <w:t xml:space="preserve"> actual or perceived race, creed, color, religion, alienage or national origin, ancestry, citizenship status, age, disability or handicap, gender, </w:t>
      </w:r>
      <w:r w:rsidR="00254DFB">
        <w:t xml:space="preserve">gender identity, </w:t>
      </w:r>
      <w:r w:rsidR="0075471F">
        <w:t>marital status, veteran status, sexual orientation, genetic information, arrest record, or any other characteristic protected by applicable federal, state or local laws.</w:t>
      </w:r>
      <w:r>
        <w:t xml:space="preserve"> Gorbel® is also committed to providing reasonable accommodations to qualified individuals so that an individual can perform their job related duties. If you are interested in applying for an employment opportunity and require special assistance or an accommodation to apply due to a disability, please contact us at 585-924-6204.</w:t>
      </w:r>
    </w:p>
    <w:p w14:paraId="1847EC17" w14:textId="77777777" w:rsidR="00B27907" w:rsidRPr="00B27907" w:rsidRDefault="00B27907" w:rsidP="00B27907">
      <w:pPr>
        <w:pStyle w:val="ListParagraph"/>
        <w:spacing w:after="60"/>
        <w:ind w:left="360"/>
        <w:contextualSpacing w:val="0"/>
        <w:rPr>
          <w:rFonts w:ascii="Arial" w:hAnsi="Arial" w:cs="Arial"/>
          <w:color w:val="000000" w:themeColor="text1"/>
        </w:rPr>
      </w:pPr>
    </w:p>
    <w:p w14:paraId="1A38F9F7" w14:textId="77777777" w:rsidR="00B7070C" w:rsidRPr="00B27907" w:rsidRDefault="00B7070C" w:rsidP="009F78C0">
      <w:pPr>
        <w:spacing w:after="40"/>
        <w:rPr>
          <w:rFonts w:ascii="Arial" w:hAnsi="Arial" w:cs="Arial"/>
        </w:rPr>
      </w:pPr>
    </w:p>
    <w:sectPr w:rsidR="00B7070C" w:rsidRPr="00B27907" w:rsidSect="00753853">
      <w:type w:val="continuous"/>
      <w:pgSz w:w="12240" w:h="15840"/>
      <w:pgMar w:top="1890" w:right="900" w:bottom="1440" w:left="81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E15B" w14:textId="77777777" w:rsidR="004D1103" w:rsidRDefault="004D1103" w:rsidP="006C07F0">
      <w:r>
        <w:separator/>
      </w:r>
    </w:p>
  </w:endnote>
  <w:endnote w:type="continuationSeparator" w:id="0">
    <w:p w14:paraId="19655F8A" w14:textId="77777777" w:rsidR="004D1103" w:rsidRDefault="004D1103" w:rsidP="006C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0F59" w14:textId="77777777" w:rsidR="00724D98" w:rsidRDefault="00724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1F0D" w14:textId="77777777" w:rsidR="00A11E87" w:rsidRDefault="00510994">
    <w:pPr>
      <w:pStyle w:val="Footer"/>
    </w:pPr>
    <w:r>
      <w:rPr>
        <w:noProof/>
      </w:rPr>
      <mc:AlternateContent>
        <mc:Choice Requires="wps">
          <w:drawing>
            <wp:anchor distT="45720" distB="45720" distL="114300" distR="114300" simplePos="0" relativeHeight="251662336" behindDoc="0" locked="0" layoutInCell="1" allowOverlap="1" wp14:anchorId="7A837EEC" wp14:editId="21A919E6">
              <wp:simplePos x="0" y="0"/>
              <wp:positionH relativeFrom="page">
                <wp:align>center</wp:align>
              </wp:positionH>
              <wp:positionV relativeFrom="paragraph">
                <wp:posOffset>209164</wp:posOffset>
              </wp:positionV>
              <wp:extent cx="6304915" cy="254442"/>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254442"/>
                      </a:xfrm>
                      <a:prstGeom prst="rect">
                        <a:avLst/>
                      </a:prstGeom>
                      <a:noFill/>
                      <a:ln w="9525">
                        <a:noFill/>
                        <a:miter lim="800000"/>
                        <a:headEnd/>
                        <a:tailEnd/>
                      </a:ln>
                    </wps:spPr>
                    <wps:txbx>
                      <w:txbxContent>
                        <w:p w14:paraId="3B904C19" w14:textId="77777777" w:rsidR="00510994" w:rsidRPr="00510994" w:rsidRDefault="00510994" w:rsidP="00510994">
                          <w:pPr>
                            <w:pStyle w:val="BasicParagraph"/>
                            <w:jc w:val="center"/>
                            <w:rPr>
                              <w:rFonts w:ascii="Arial" w:hAnsi="Arial" w:cs="Arial"/>
                              <w:sz w:val="18"/>
                              <w:szCs w:val="18"/>
                            </w:rPr>
                          </w:pPr>
                          <w:r w:rsidRPr="00510994">
                            <w:rPr>
                              <w:rFonts w:ascii="Arial" w:hAnsi="Arial" w:cs="Arial"/>
                              <w:sz w:val="18"/>
                              <w:szCs w:val="18"/>
                            </w:rPr>
                            <w:t>GORBEL, Inc.    |    600 Fishers Run • Fishers NY 14453    |    (800) 821-0086    |    www.gorbel.com</w:t>
                          </w:r>
                        </w:p>
                        <w:p w14:paraId="29C438E5" w14:textId="77777777" w:rsidR="00510994" w:rsidRDefault="005109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6.45pt;width:496.45pt;height:20.0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" filled="f" stroked="f">
              <v:textbox>
                <w:txbxContent>
                  <w:p w:rsidR="00510994" w:rsidRPr="00510994" w:rsidRDefault="00510994" w:rsidP="00510994">
                    <w:pPr>
                      <w:pStyle w:val="BasicParagraph"/>
                      <w:jc w:val="center"/>
                      <w:rPr>
                        <w:rFonts w:ascii="Arial" w:hAnsi="Arial" w:cs="Arial"/>
                        <w:sz w:val="18"/>
                        <w:szCs w:val="18"/>
                      </w:rPr>
                    </w:pPr>
                    <w:r w:rsidRPr="00510994">
                      <w:rPr>
                        <w:rFonts w:ascii="Arial" w:hAnsi="Arial" w:cs="Arial"/>
                        <w:sz w:val="18"/>
                        <w:szCs w:val="18"/>
                      </w:rPr>
                      <w:t>GORBEL, Inc.    |    600 Fishers Run • Fishers NY 14453    |    (800) 821-0086    |    www.gorbel.com</w:t>
                    </w:r>
                  </w:p>
                  <w:p w:rsidR="00510994" w:rsidRDefault="00510994"/>
                </w:txbxContent>
              </v:textbox>
              <w10:wrap type="square" anchorx="page"/>
            </v:shape>
          </w:pict>
        </mc:Fallback>
      </mc:AlternateContent>
    </w:r>
    <w:r w:rsidR="00A11E87">
      <w:rPr>
        <w:noProof/>
      </w:rPr>
      <mc:AlternateContent>
        <mc:Choice Requires="wps">
          <w:drawing>
            <wp:anchor distT="0" distB="0" distL="114300" distR="114300" simplePos="0" relativeHeight="251660288" behindDoc="1" locked="0" layoutInCell="1" allowOverlap="1" wp14:anchorId="6F535143" wp14:editId="6A6166D5">
              <wp:simplePos x="0" y="0"/>
              <wp:positionH relativeFrom="page">
                <wp:align>right</wp:align>
              </wp:positionH>
              <wp:positionV relativeFrom="page">
                <wp:posOffset>9455150</wp:posOffset>
              </wp:positionV>
              <wp:extent cx="8149590" cy="619125"/>
              <wp:effectExtent l="0" t="0" r="3810" b="9525"/>
              <wp:wrapNone/>
              <wp:docPr id="1" name="Rectangle 1"/>
              <wp:cNvGraphicFramePr/>
              <a:graphic xmlns:a="http://schemas.openxmlformats.org/drawingml/2006/main">
                <a:graphicData uri="http://schemas.microsoft.com/office/word/2010/wordprocessingShape">
                  <wps:wsp>
                    <wps:cNvSpPr/>
                    <wps:spPr>
                      <a:xfrm>
                        <a:off x="0" y="0"/>
                        <a:ext cx="8149590" cy="619125"/>
                      </a:xfrm>
                      <a:prstGeom prst="rect">
                        <a:avLst/>
                      </a:prstGeom>
                      <a:solidFill>
                        <a:schemeClr val="bg1">
                          <a:lumMod val="8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29E9B" id="Rectangle 1" o:spid="_x0000_s1026" style="position:absolute;margin-left:590.5pt;margin-top:744.5pt;width:641.7pt;height:48.7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" fillcolor="#d8d8d8 [2732]"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E9B9" w14:textId="77777777" w:rsidR="00724D98" w:rsidRDefault="00724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276A" w14:textId="77777777" w:rsidR="004D1103" w:rsidRDefault="004D1103" w:rsidP="006C07F0">
      <w:r>
        <w:separator/>
      </w:r>
    </w:p>
  </w:footnote>
  <w:footnote w:type="continuationSeparator" w:id="0">
    <w:p w14:paraId="4CB4EA7C" w14:textId="77777777" w:rsidR="004D1103" w:rsidRDefault="004D1103" w:rsidP="006C0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12D9" w14:textId="77777777" w:rsidR="00724D98" w:rsidRDefault="00724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023D" w14:textId="77777777" w:rsidR="006C07F0" w:rsidRDefault="00724D98">
    <w:pPr>
      <w:pStyle w:val="Header"/>
    </w:pPr>
    <w:r>
      <w:rPr>
        <w:noProof/>
      </w:rPr>
      <mc:AlternateContent>
        <mc:Choice Requires="wps">
          <w:drawing>
            <wp:anchor distT="0" distB="0" distL="118745" distR="118745" simplePos="0" relativeHeight="251659264" behindDoc="1" locked="0" layoutInCell="1" allowOverlap="0" wp14:anchorId="008B505A" wp14:editId="7B964138">
              <wp:simplePos x="0" y="0"/>
              <wp:positionH relativeFrom="page">
                <wp:posOffset>-7289</wp:posOffset>
              </wp:positionH>
              <wp:positionV relativeFrom="page">
                <wp:posOffset>0</wp:posOffset>
              </wp:positionV>
              <wp:extent cx="7799705" cy="84264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799705" cy="842645"/>
                      </a:xfrm>
                      <a:prstGeom prst="rect">
                        <a:avLst/>
                      </a:prstGeom>
                      <a:solidFill>
                        <a:srgbClr val="005A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2DE02" w14:textId="77777777" w:rsidR="006C07F0" w:rsidRDefault="006C07F0" w:rsidP="00C22FA5">
                          <w:pPr>
                            <w:pStyle w:val="Header"/>
                            <w:tabs>
                              <w:tab w:val="clear" w:pos="4680"/>
                              <w:tab w:val="clear" w:pos="9360"/>
                            </w:tabs>
                            <w:spacing w:after="120"/>
                            <w:ind w:left="720"/>
                            <w:rPr>
                              <w:caps/>
                              <w:color w:val="FFFFFF" w:themeColor="background1"/>
                            </w:rPr>
                          </w:pPr>
                          <w:r>
                            <w:rPr>
                              <w:caps/>
                              <w:noProof/>
                              <w:color w:val="FFFFFF" w:themeColor="background1"/>
                            </w:rPr>
                            <w:drawing>
                              <wp:inline distT="0" distB="0" distL="0" distR="0" wp14:anchorId="4DAB3EF5" wp14:editId="3D9B0DED">
                                <wp:extent cx="1949396" cy="365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bel_Logo_VectorArt_wRegistered_WHT.emf"/>
                                        <pic:cNvPicPr/>
                                      </pic:nvPicPr>
                                      <pic:blipFill>
                                        <a:blip r:embed="rId1">
                                          <a:extLst>
                                            <a:ext uri="{28A0092B-C50C-407E-A947-70E740481C1C}">
                                              <a14:useLocalDpi xmlns:a14="http://schemas.microsoft.com/office/drawing/2010/main" val="0"/>
                                            </a:ext>
                                          </a:extLst>
                                        </a:blip>
                                        <a:stretch>
                                          <a:fillRect/>
                                        </a:stretch>
                                      </pic:blipFill>
                                      <pic:spPr>
                                        <a:xfrm>
                                          <a:off x="0" y="0"/>
                                          <a:ext cx="2108813" cy="3954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55pt;margin-top:0;width:614.15pt;height:66.35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" o:allowoverlap="f" fillcolor="#005a9c" stroked="f" strokeweight="1pt">
              <v:textbox>
                <w:txbxContent>
                  <w:p w:rsidR="006C07F0" w:rsidRDefault="006C07F0" w:rsidP="00C22FA5">
                    <w:pPr>
                      <w:pStyle w:val="Header"/>
                      <w:tabs>
                        <w:tab w:val="clear" w:pos="4680"/>
                        <w:tab w:val="clear" w:pos="9360"/>
                      </w:tabs>
                      <w:spacing w:after="120"/>
                      <w:ind w:left="720"/>
                      <w:rPr>
                        <w:caps/>
                        <w:color w:val="FFFFFF" w:themeColor="background1"/>
                      </w:rPr>
                    </w:pPr>
                    <w:r>
                      <w:rPr>
                        <w:caps/>
                        <w:noProof/>
                        <w:color w:val="FFFFFF" w:themeColor="background1"/>
                      </w:rPr>
                      <w:drawing>
                        <wp:inline distT="0" distB="0" distL="0" distR="0">
                          <wp:extent cx="1949396" cy="365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bel_Logo_VectorArt_wRegistered_WHT.emf"/>
                                  <pic:cNvPicPr/>
                                </pic:nvPicPr>
                                <pic:blipFill>
                                  <a:blip r:embed="rId2">
                                    <a:extLst>
                                      <a:ext uri="{28A0092B-C50C-407E-A947-70E740481C1C}">
                                        <a14:useLocalDpi xmlns:a14="http://schemas.microsoft.com/office/drawing/2010/main" val="0"/>
                                      </a:ext>
                                    </a:extLst>
                                  </a:blip>
                                  <a:stretch>
                                    <a:fillRect/>
                                  </a:stretch>
                                </pic:blipFill>
                                <pic:spPr>
                                  <a:xfrm>
                                    <a:off x="0" y="0"/>
                                    <a:ext cx="2108813" cy="395403"/>
                                  </a:xfrm>
                                  <a:prstGeom prst="rect">
                                    <a:avLst/>
                                  </a:prstGeom>
                                </pic:spPr>
                              </pic:pic>
                            </a:graphicData>
                          </a:graphic>
                        </wp:inline>
                      </w:drawing>
                    </w:r>
                  </w:p>
                </w:txbxContent>
              </v:textbox>
              <w10:wrap type="square" anchorx="page" anchory="page"/>
            </v:rect>
          </w:pict>
        </mc:Fallback>
      </mc:AlternateContent>
    </w:r>
    <w:r w:rsidR="00883FE1">
      <w:rPr>
        <w:noProof/>
      </w:rPr>
      <mc:AlternateContent>
        <mc:Choice Requires="wps">
          <w:drawing>
            <wp:anchor distT="0" distB="0" distL="114300" distR="114300" simplePos="0" relativeHeight="251658239" behindDoc="0" locked="0" layoutInCell="1" allowOverlap="1" wp14:anchorId="4E50FED8" wp14:editId="144D74B8">
              <wp:simplePos x="0" y="0"/>
              <wp:positionH relativeFrom="column">
                <wp:posOffset>-751509</wp:posOffset>
              </wp:positionH>
              <wp:positionV relativeFrom="paragraph">
                <wp:posOffset>341630</wp:posOffset>
              </wp:positionV>
              <wp:extent cx="8157845" cy="166370"/>
              <wp:effectExtent l="0" t="0" r="0" b="5080"/>
              <wp:wrapNone/>
              <wp:docPr id="3" name="Rectangle 3"/>
              <wp:cNvGraphicFramePr/>
              <a:graphic xmlns:a="http://schemas.openxmlformats.org/drawingml/2006/main">
                <a:graphicData uri="http://schemas.microsoft.com/office/word/2010/wordprocessingShape">
                  <wps:wsp>
                    <wps:cNvSpPr/>
                    <wps:spPr>
                      <a:xfrm>
                        <a:off x="0" y="0"/>
                        <a:ext cx="8157845" cy="16637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6F398" id="Rectangle 3" o:spid="_x0000_s1026" style="position:absolute;margin-left:-59.15pt;margin-top:26.9pt;width:642.35pt;height:13.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" fillcolor="#d8d8d8 [2732]"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2BD0" w14:textId="77777777" w:rsidR="00724D98" w:rsidRDefault="00724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6C5"/>
    <w:multiLevelType w:val="hybridMultilevel"/>
    <w:tmpl w:val="8FF0536C"/>
    <w:lvl w:ilvl="0" w:tplc="E544EC08">
      <w:start w:val="1"/>
      <w:numFmt w:val="bullet"/>
      <w:pStyle w:val="JobPosting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7333F"/>
    <w:multiLevelType w:val="hybridMultilevel"/>
    <w:tmpl w:val="6A46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72E8D"/>
    <w:multiLevelType w:val="hybridMultilevel"/>
    <w:tmpl w:val="3C2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53F3C"/>
    <w:multiLevelType w:val="hybridMultilevel"/>
    <w:tmpl w:val="63D4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47D48"/>
    <w:multiLevelType w:val="hybridMultilevel"/>
    <w:tmpl w:val="FC38B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BD23E4"/>
    <w:multiLevelType w:val="hybridMultilevel"/>
    <w:tmpl w:val="3DB0E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0C7DBC"/>
    <w:multiLevelType w:val="singleLevel"/>
    <w:tmpl w:val="6AE8D96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802007"/>
    <w:multiLevelType w:val="hybridMultilevel"/>
    <w:tmpl w:val="48427A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23A4B27"/>
    <w:multiLevelType w:val="singleLevel"/>
    <w:tmpl w:val="A592738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CD3B2C"/>
    <w:multiLevelType w:val="hybridMultilevel"/>
    <w:tmpl w:val="A7AE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D2FD7"/>
    <w:multiLevelType w:val="hybridMultilevel"/>
    <w:tmpl w:val="1E923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E358B4"/>
    <w:multiLevelType w:val="hybridMultilevel"/>
    <w:tmpl w:val="57EE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1675A"/>
    <w:multiLevelType w:val="hybridMultilevel"/>
    <w:tmpl w:val="52FC2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56749A"/>
    <w:multiLevelType w:val="hybridMultilevel"/>
    <w:tmpl w:val="200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96778"/>
    <w:multiLevelType w:val="singleLevel"/>
    <w:tmpl w:val="A592738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EC3D3E"/>
    <w:multiLevelType w:val="hybridMultilevel"/>
    <w:tmpl w:val="8B4E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6"/>
  </w:num>
  <w:num w:numId="5">
    <w:abstractNumId w:val="7"/>
  </w:num>
  <w:num w:numId="6">
    <w:abstractNumId w:val="11"/>
  </w:num>
  <w:num w:numId="7">
    <w:abstractNumId w:val="15"/>
  </w:num>
  <w:num w:numId="8">
    <w:abstractNumId w:val="4"/>
  </w:num>
  <w:num w:numId="9">
    <w:abstractNumId w:val="13"/>
  </w:num>
  <w:num w:numId="10">
    <w:abstractNumId w:val="2"/>
  </w:num>
  <w:num w:numId="11">
    <w:abstractNumId w:val="5"/>
  </w:num>
  <w:num w:numId="12">
    <w:abstractNumId w:val="12"/>
  </w:num>
  <w:num w:numId="13">
    <w:abstractNumId w:val="10"/>
  </w:num>
  <w:num w:numId="14">
    <w:abstractNumId w:val="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7F0"/>
    <w:rsid w:val="000A59EB"/>
    <w:rsid w:val="000B4AA3"/>
    <w:rsid w:val="000D6ADA"/>
    <w:rsid w:val="000E1C91"/>
    <w:rsid w:val="00174B0C"/>
    <w:rsid w:val="001C7E27"/>
    <w:rsid w:val="001D72A4"/>
    <w:rsid w:val="001E633B"/>
    <w:rsid w:val="00254DFB"/>
    <w:rsid w:val="002E2E12"/>
    <w:rsid w:val="003203ED"/>
    <w:rsid w:val="003D701E"/>
    <w:rsid w:val="004316DB"/>
    <w:rsid w:val="0043208A"/>
    <w:rsid w:val="004A4577"/>
    <w:rsid w:val="004D1103"/>
    <w:rsid w:val="00510994"/>
    <w:rsid w:val="00512647"/>
    <w:rsid w:val="006524B1"/>
    <w:rsid w:val="006926DD"/>
    <w:rsid w:val="006C07F0"/>
    <w:rsid w:val="00724D98"/>
    <w:rsid w:val="00731A2E"/>
    <w:rsid w:val="00753853"/>
    <w:rsid w:val="0075471F"/>
    <w:rsid w:val="007C3062"/>
    <w:rsid w:val="00883FE1"/>
    <w:rsid w:val="0092466C"/>
    <w:rsid w:val="009F78C0"/>
    <w:rsid w:val="00A11E87"/>
    <w:rsid w:val="00AB5D7B"/>
    <w:rsid w:val="00B021B0"/>
    <w:rsid w:val="00B27907"/>
    <w:rsid w:val="00B46046"/>
    <w:rsid w:val="00B47F13"/>
    <w:rsid w:val="00B7070C"/>
    <w:rsid w:val="00B73E3E"/>
    <w:rsid w:val="00C22FA5"/>
    <w:rsid w:val="00C41819"/>
    <w:rsid w:val="00C5694E"/>
    <w:rsid w:val="00C57674"/>
    <w:rsid w:val="00CE75C9"/>
    <w:rsid w:val="00CF2F6C"/>
    <w:rsid w:val="00D553C9"/>
    <w:rsid w:val="00DD18EF"/>
    <w:rsid w:val="00E11DC7"/>
    <w:rsid w:val="00E2476B"/>
    <w:rsid w:val="00EC5353"/>
    <w:rsid w:val="00F5051E"/>
    <w:rsid w:val="00FE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E3BB7B"/>
  <w15:chartTrackingRefBased/>
  <w15:docId w15:val="{27FEB65F-6ECE-4D07-B30A-ED488D1E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1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279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47F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7F0"/>
    <w:pPr>
      <w:tabs>
        <w:tab w:val="center" w:pos="4680"/>
        <w:tab w:val="right" w:pos="9360"/>
      </w:tabs>
    </w:pPr>
  </w:style>
  <w:style w:type="character" w:customStyle="1" w:styleId="HeaderChar">
    <w:name w:val="Header Char"/>
    <w:basedOn w:val="DefaultParagraphFont"/>
    <w:link w:val="Header"/>
    <w:uiPriority w:val="99"/>
    <w:rsid w:val="006C07F0"/>
  </w:style>
  <w:style w:type="paragraph" w:styleId="Footer">
    <w:name w:val="footer"/>
    <w:basedOn w:val="Normal"/>
    <w:link w:val="FooterChar"/>
    <w:uiPriority w:val="99"/>
    <w:unhideWhenUsed/>
    <w:rsid w:val="006C07F0"/>
    <w:pPr>
      <w:tabs>
        <w:tab w:val="center" w:pos="4680"/>
        <w:tab w:val="right" w:pos="9360"/>
      </w:tabs>
    </w:pPr>
  </w:style>
  <w:style w:type="character" w:customStyle="1" w:styleId="FooterChar">
    <w:name w:val="Footer Char"/>
    <w:basedOn w:val="DefaultParagraphFont"/>
    <w:link w:val="Footer"/>
    <w:uiPriority w:val="99"/>
    <w:rsid w:val="006C07F0"/>
  </w:style>
  <w:style w:type="character" w:customStyle="1" w:styleId="Heading4Char">
    <w:name w:val="Heading 4 Char"/>
    <w:basedOn w:val="DefaultParagraphFont"/>
    <w:link w:val="Heading4"/>
    <w:uiPriority w:val="9"/>
    <w:semiHidden/>
    <w:rsid w:val="00B47F13"/>
    <w:rPr>
      <w:rFonts w:asciiTheme="majorHAnsi" w:eastAsiaTheme="majorEastAsia" w:hAnsiTheme="majorHAnsi" w:cstheme="majorBidi"/>
      <w:i/>
      <w:iCs/>
      <w:color w:val="2E74B5" w:themeColor="accent1" w:themeShade="BF"/>
      <w:sz w:val="20"/>
      <w:szCs w:val="20"/>
    </w:rPr>
  </w:style>
  <w:style w:type="paragraph" w:styleId="BalloonText">
    <w:name w:val="Balloon Text"/>
    <w:basedOn w:val="Normal"/>
    <w:link w:val="BalloonTextChar"/>
    <w:uiPriority w:val="99"/>
    <w:semiHidden/>
    <w:unhideWhenUsed/>
    <w:rsid w:val="009F7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C0"/>
    <w:rPr>
      <w:rFonts w:ascii="Segoe UI" w:eastAsia="Times New Roman" w:hAnsi="Segoe UI" w:cs="Segoe UI"/>
      <w:sz w:val="18"/>
      <w:szCs w:val="18"/>
    </w:rPr>
  </w:style>
  <w:style w:type="paragraph" w:styleId="ListParagraph">
    <w:name w:val="List Paragraph"/>
    <w:basedOn w:val="Normal"/>
    <w:uiPriority w:val="34"/>
    <w:qFormat/>
    <w:rsid w:val="009F78C0"/>
    <w:pPr>
      <w:ind w:left="720"/>
      <w:contextualSpacing/>
    </w:pPr>
  </w:style>
  <w:style w:type="paragraph" w:styleId="NormalWeb">
    <w:name w:val="Normal (Web)"/>
    <w:basedOn w:val="Normal"/>
    <w:link w:val="NormalWebChar"/>
    <w:uiPriority w:val="99"/>
    <w:unhideWhenUsed/>
    <w:rsid w:val="009F78C0"/>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B27907"/>
    <w:rPr>
      <w:rFonts w:asciiTheme="majorHAnsi" w:eastAsiaTheme="majorEastAsia" w:hAnsiTheme="majorHAnsi" w:cstheme="majorBidi"/>
      <w:color w:val="2E74B5" w:themeColor="accent1" w:themeShade="BF"/>
      <w:sz w:val="26"/>
      <w:szCs w:val="26"/>
    </w:rPr>
  </w:style>
  <w:style w:type="paragraph" w:customStyle="1" w:styleId="BasicParagraph">
    <w:name w:val="[Basic Paragraph]"/>
    <w:basedOn w:val="Normal"/>
    <w:uiPriority w:val="99"/>
    <w:rsid w:val="00510994"/>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paragraph" w:customStyle="1" w:styleId="JobPostingBullet">
    <w:name w:val="Job Posting Bullet"/>
    <w:basedOn w:val="NormalWeb"/>
    <w:link w:val="JobPostingBulletChar"/>
    <w:qFormat/>
    <w:rsid w:val="00E11DC7"/>
    <w:pPr>
      <w:numPr>
        <w:numId w:val="1"/>
      </w:numPr>
      <w:spacing w:before="0" w:beforeAutospacing="0" w:after="60" w:afterAutospacing="0"/>
      <w:ind w:hanging="180"/>
    </w:pPr>
    <w:rPr>
      <w:rFonts w:ascii="Arial" w:hAnsi="Arial" w:cs="Arial"/>
      <w:color w:val="000000" w:themeColor="text1"/>
      <w:sz w:val="18"/>
      <w:szCs w:val="18"/>
    </w:rPr>
  </w:style>
  <w:style w:type="paragraph" w:customStyle="1" w:styleId="JobPostingGeneralText">
    <w:name w:val="Job Posting General Text"/>
    <w:basedOn w:val="Heading4"/>
    <w:link w:val="JobPostingGeneralTextChar"/>
    <w:qFormat/>
    <w:rsid w:val="00E11DC7"/>
    <w:pPr>
      <w:spacing w:line="264" w:lineRule="auto"/>
    </w:pPr>
    <w:rPr>
      <w:rFonts w:ascii="Arial" w:hAnsi="Arial" w:cs="Arial"/>
      <w:i w:val="0"/>
      <w:color w:val="000000" w:themeColor="text1"/>
    </w:rPr>
  </w:style>
  <w:style w:type="character" w:customStyle="1" w:styleId="NormalWebChar">
    <w:name w:val="Normal (Web) Char"/>
    <w:basedOn w:val="DefaultParagraphFont"/>
    <w:link w:val="NormalWeb"/>
    <w:uiPriority w:val="99"/>
    <w:rsid w:val="00E11DC7"/>
    <w:rPr>
      <w:rFonts w:ascii="Times New Roman" w:eastAsia="Times New Roman" w:hAnsi="Times New Roman" w:cs="Times New Roman"/>
      <w:sz w:val="24"/>
      <w:szCs w:val="24"/>
    </w:rPr>
  </w:style>
  <w:style w:type="character" w:customStyle="1" w:styleId="JobPostingBulletChar">
    <w:name w:val="Job Posting Bullet Char"/>
    <w:basedOn w:val="NormalWebChar"/>
    <w:link w:val="JobPostingBullet"/>
    <w:rsid w:val="00E11DC7"/>
    <w:rPr>
      <w:rFonts w:ascii="Arial" w:eastAsia="Times New Roman" w:hAnsi="Arial" w:cs="Arial"/>
      <w:color w:val="000000" w:themeColor="text1"/>
      <w:sz w:val="18"/>
      <w:szCs w:val="18"/>
    </w:rPr>
  </w:style>
  <w:style w:type="paragraph" w:customStyle="1" w:styleId="JobPostingHeadline">
    <w:name w:val="Job Posting Headline"/>
    <w:basedOn w:val="Normal"/>
    <w:link w:val="JobPostingHeadlineChar"/>
    <w:qFormat/>
    <w:rsid w:val="00E11DC7"/>
    <w:rPr>
      <w:rFonts w:ascii="Arial" w:hAnsi="Arial" w:cs="Arial"/>
      <w:b/>
      <w:color w:val="000000" w:themeColor="text1"/>
    </w:rPr>
  </w:style>
  <w:style w:type="character" w:customStyle="1" w:styleId="JobPostingGeneralTextChar">
    <w:name w:val="Job Posting General Text Char"/>
    <w:basedOn w:val="Heading4Char"/>
    <w:link w:val="JobPostingGeneralText"/>
    <w:rsid w:val="00E11DC7"/>
    <w:rPr>
      <w:rFonts w:ascii="Arial" w:eastAsiaTheme="majorEastAsia" w:hAnsi="Arial" w:cs="Arial"/>
      <w:i w:val="0"/>
      <w:iCs/>
      <w:color w:val="000000" w:themeColor="text1"/>
      <w:sz w:val="20"/>
      <w:szCs w:val="20"/>
    </w:rPr>
  </w:style>
  <w:style w:type="paragraph" w:customStyle="1" w:styleId="JobPostingEOE">
    <w:name w:val="Job Posting EOE"/>
    <w:basedOn w:val="Normal"/>
    <w:link w:val="JobPostingEOEChar"/>
    <w:qFormat/>
    <w:rsid w:val="00E11DC7"/>
    <w:rPr>
      <w:rFonts w:ascii="Arial" w:hAnsi="Arial" w:cs="Arial"/>
      <w:i/>
      <w:color w:val="000000" w:themeColor="text1"/>
    </w:rPr>
  </w:style>
  <w:style w:type="character" w:customStyle="1" w:styleId="JobPostingHeadlineChar">
    <w:name w:val="Job Posting Headline Char"/>
    <w:basedOn w:val="DefaultParagraphFont"/>
    <w:link w:val="JobPostingHeadline"/>
    <w:rsid w:val="00E11DC7"/>
    <w:rPr>
      <w:rFonts w:ascii="Arial" w:eastAsia="Times New Roman" w:hAnsi="Arial" w:cs="Arial"/>
      <w:b/>
      <w:color w:val="000000" w:themeColor="text1"/>
      <w:sz w:val="20"/>
      <w:szCs w:val="20"/>
    </w:rPr>
  </w:style>
  <w:style w:type="character" w:customStyle="1" w:styleId="JobPostingEOEChar">
    <w:name w:val="Job Posting EOE Char"/>
    <w:basedOn w:val="DefaultParagraphFont"/>
    <w:link w:val="JobPostingEOE"/>
    <w:rsid w:val="00E11DC7"/>
    <w:rPr>
      <w:rFonts w:ascii="Arial" w:eastAsia="Times New Roman" w:hAnsi="Arial" w:cs="Arial"/>
      <w:i/>
      <w:color w:val="000000" w:themeColor="text1"/>
      <w:sz w:val="20"/>
      <w:szCs w:val="20"/>
    </w:rPr>
  </w:style>
  <w:style w:type="character" w:styleId="PlaceholderText">
    <w:name w:val="Placeholder Text"/>
    <w:basedOn w:val="DefaultParagraphFont"/>
    <w:uiPriority w:val="99"/>
    <w:semiHidden/>
    <w:rsid w:val="000D6ADA"/>
    <w:rPr>
      <w:color w:val="808080"/>
    </w:rPr>
  </w:style>
  <w:style w:type="paragraph" w:customStyle="1" w:styleId="JobPostingLOCKED">
    <w:name w:val="Job Posting LOCKED"/>
    <w:basedOn w:val="Normal"/>
    <w:link w:val="JobPostingLOCKEDChar"/>
    <w:qFormat/>
    <w:locked/>
    <w:rsid w:val="00753853"/>
    <w:pPr>
      <w:spacing w:after="120"/>
    </w:pPr>
    <w:rPr>
      <w:rFonts w:ascii="Arial" w:hAnsi="Arial" w:cs="Arial"/>
      <w:b/>
    </w:rPr>
  </w:style>
  <w:style w:type="character" w:customStyle="1" w:styleId="JobPostingLOCKEDChar">
    <w:name w:val="Job Posting LOCKED Char"/>
    <w:basedOn w:val="DefaultParagraphFont"/>
    <w:link w:val="JobPostingLOCKED"/>
    <w:rsid w:val="00753853"/>
    <w:rPr>
      <w:rFonts w:ascii="Arial" w:eastAsia="Times New Roman" w:hAnsi="Arial" w:cs="Arial"/>
      <w:b/>
      <w:sz w:val="20"/>
      <w:szCs w:val="20"/>
    </w:rPr>
  </w:style>
  <w:style w:type="character" w:styleId="Hyperlink">
    <w:name w:val="Hyperlink"/>
    <w:basedOn w:val="DefaultParagraphFont"/>
    <w:uiPriority w:val="99"/>
    <w:unhideWhenUsed/>
    <w:rsid w:val="0092466C"/>
    <w:rPr>
      <w:color w:val="0563C1"/>
      <w:u w:val="single"/>
    </w:rPr>
  </w:style>
  <w:style w:type="character" w:styleId="FollowedHyperlink">
    <w:name w:val="FollowedHyperlink"/>
    <w:basedOn w:val="DefaultParagraphFont"/>
    <w:uiPriority w:val="99"/>
    <w:semiHidden/>
    <w:unhideWhenUsed/>
    <w:rsid w:val="00924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2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areers@gorbe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rbel.com/docs/default-source/marketing-services/employmentapplication.pdf?sfvrsn=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EE4939-719C-406D-B728-29B0E10C0256}"/>
      </w:docPartPr>
      <w:docPartBody>
        <w:p w:rsidR="006074F7" w:rsidRDefault="00B43F78">
          <w:r w:rsidRPr="009E1645">
            <w:rPr>
              <w:rStyle w:val="PlaceholderText"/>
            </w:rPr>
            <w:t>Click or tap here to enter text.</w:t>
          </w:r>
        </w:p>
      </w:docPartBody>
    </w:docPart>
    <w:docPart>
      <w:docPartPr>
        <w:name w:val="99AC03851F1B40B0AF71F93140A43291"/>
        <w:category>
          <w:name w:val="General"/>
          <w:gallery w:val="placeholder"/>
        </w:category>
        <w:types>
          <w:type w:val="bbPlcHdr"/>
        </w:types>
        <w:behaviors>
          <w:behavior w:val="content"/>
        </w:behaviors>
        <w:guid w:val="{D0EC73B8-B338-4AD3-8E25-B234C90E42F4}"/>
      </w:docPartPr>
      <w:docPartBody>
        <w:p w:rsidR="006074F7" w:rsidRDefault="00B43F78" w:rsidP="00B43F78">
          <w:pPr>
            <w:pStyle w:val="99AC03851F1B40B0AF71F93140A43291"/>
          </w:pPr>
          <w:r w:rsidRPr="009E1645">
            <w:rPr>
              <w:rStyle w:val="PlaceholderText"/>
              <w:rFonts w:eastAsiaTheme="minorHAnsi"/>
            </w:rPr>
            <w:t>Click or tap here to enter text.</w:t>
          </w:r>
        </w:p>
      </w:docPartBody>
    </w:docPart>
    <w:docPart>
      <w:docPartPr>
        <w:name w:val="D8E300E58CBD4E3F93156AEE84689E9F"/>
        <w:category>
          <w:name w:val="General"/>
          <w:gallery w:val="placeholder"/>
        </w:category>
        <w:types>
          <w:type w:val="bbPlcHdr"/>
        </w:types>
        <w:behaviors>
          <w:behavior w:val="content"/>
        </w:behaviors>
        <w:guid w:val="{597C349A-D3E3-4AE1-8579-0B6B991C9161}"/>
      </w:docPartPr>
      <w:docPartBody>
        <w:p w:rsidR="006074F7" w:rsidRDefault="00B43F78" w:rsidP="00B43F78">
          <w:pPr>
            <w:pStyle w:val="D8E300E58CBD4E3F93156AEE84689E9F"/>
          </w:pPr>
          <w:r w:rsidRPr="009E1645">
            <w:rPr>
              <w:rStyle w:val="PlaceholderText"/>
              <w:rFonts w:eastAsiaTheme="minorHAnsi"/>
            </w:rPr>
            <w:t>Click or tap here to enter text.</w:t>
          </w:r>
        </w:p>
      </w:docPartBody>
    </w:docPart>
    <w:docPart>
      <w:docPartPr>
        <w:name w:val="351F1381094D426096EE3A7F5BE220FE"/>
        <w:category>
          <w:name w:val="General"/>
          <w:gallery w:val="placeholder"/>
        </w:category>
        <w:types>
          <w:type w:val="bbPlcHdr"/>
        </w:types>
        <w:behaviors>
          <w:behavior w:val="content"/>
        </w:behaviors>
        <w:guid w:val="{4A9CEF5D-2104-4FB3-B65B-405491161E4B}"/>
      </w:docPartPr>
      <w:docPartBody>
        <w:p w:rsidR="006074F7" w:rsidRDefault="00B43F78" w:rsidP="00B43F78">
          <w:pPr>
            <w:pStyle w:val="351F1381094D426096EE3A7F5BE220FE"/>
          </w:pPr>
          <w:r w:rsidRPr="009E1645">
            <w:rPr>
              <w:rStyle w:val="PlaceholderText"/>
              <w:rFonts w:eastAsiaTheme="minorHAnsi"/>
            </w:rPr>
            <w:t>Click or tap here to enter text.</w:t>
          </w:r>
        </w:p>
      </w:docPartBody>
    </w:docPart>
    <w:docPart>
      <w:docPartPr>
        <w:name w:val="61D25E46FEA5423083D240645E19F93B"/>
        <w:category>
          <w:name w:val="General"/>
          <w:gallery w:val="placeholder"/>
        </w:category>
        <w:types>
          <w:type w:val="bbPlcHdr"/>
        </w:types>
        <w:behaviors>
          <w:behavior w:val="content"/>
        </w:behaviors>
        <w:guid w:val="{8EA42C62-B041-4042-A13B-1406C687F6B9}"/>
      </w:docPartPr>
      <w:docPartBody>
        <w:p w:rsidR="000B7E61" w:rsidRDefault="00B03419" w:rsidP="00B03419">
          <w:pPr>
            <w:pStyle w:val="61D25E46FEA5423083D240645E19F93B"/>
          </w:pPr>
          <w:r w:rsidRPr="009E16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78"/>
    <w:rsid w:val="000B7E61"/>
    <w:rsid w:val="003E3B44"/>
    <w:rsid w:val="006074F7"/>
    <w:rsid w:val="006C5E04"/>
    <w:rsid w:val="00AD6C86"/>
    <w:rsid w:val="00B03419"/>
    <w:rsid w:val="00B43F78"/>
    <w:rsid w:val="00E4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419"/>
    <w:rPr>
      <w:color w:val="808080"/>
    </w:rPr>
  </w:style>
  <w:style w:type="paragraph" w:customStyle="1" w:styleId="99AC03851F1B40B0AF71F93140A43291">
    <w:name w:val="99AC03851F1B40B0AF71F93140A43291"/>
    <w:rsid w:val="00B43F78"/>
    <w:pPr>
      <w:spacing w:after="0" w:line="240" w:lineRule="auto"/>
    </w:pPr>
    <w:rPr>
      <w:rFonts w:ascii="Times New Roman" w:eastAsia="Times New Roman" w:hAnsi="Times New Roman" w:cs="Times New Roman"/>
      <w:sz w:val="20"/>
      <w:szCs w:val="20"/>
    </w:rPr>
  </w:style>
  <w:style w:type="paragraph" w:customStyle="1" w:styleId="D8E300E58CBD4E3F93156AEE84689E9F">
    <w:name w:val="D8E300E58CBD4E3F93156AEE84689E9F"/>
    <w:rsid w:val="00B43F78"/>
    <w:pPr>
      <w:spacing w:after="0" w:line="240" w:lineRule="auto"/>
    </w:pPr>
    <w:rPr>
      <w:rFonts w:ascii="Times New Roman" w:eastAsia="Times New Roman" w:hAnsi="Times New Roman" w:cs="Times New Roman"/>
      <w:sz w:val="20"/>
      <w:szCs w:val="20"/>
    </w:rPr>
  </w:style>
  <w:style w:type="paragraph" w:customStyle="1" w:styleId="351F1381094D426096EE3A7F5BE220FE">
    <w:name w:val="351F1381094D426096EE3A7F5BE220FE"/>
    <w:rsid w:val="00B43F78"/>
    <w:pPr>
      <w:spacing w:after="0" w:line="240" w:lineRule="auto"/>
    </w:pPr>
    <w:rPr>
      <w:rFonts w:ascii="Times New Roman" w:eastAsia="Times New Roman" w:hAnsi="Times New Roman" w:cs="Times New Roman"/>
      <w:sz w:val="20"/>
      <w:szCs w:val="20"/>
    </w:rPr>
  </w:style>
  <w:style w:type="paragraph" w:customStyle="1" w:styleId="61D25E46FEA5423083D240645E19F93B">
    <w:name w:val="61D25E46FEA5423083D240645E19F93B"/>
    <w:rsid w:val="00B03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8E42-C27A-4AD8-9403-264527D2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Gorbel Inc.</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Paul</dc:creator>
  <cp:keywords/>
  <dc:description/>
  <cp:lastModifiedBy>DuPont, Trevor</cp:lastModifiedBy>
  <cp:revision>2</cp:revision>
  <cp:lastPrinted>2019-09-26T21:10:00Z</cp:lastPrinted>
  <dcterms:created xsi:type="dcterms:W3CDTF">2021-04-29T17:48:00Z</dcterms:created>
  <dcterms:modified xsi:type="dcterms:W3CDTF">2021-04-29T17:48:00Z</dcterms:modified>
</cp:coreProperties>
</file>